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731F" w14:textId="2236919D" w:rsidR="00374861" w:rsidRPr="007F2240" w:rsidRDefault="00805305" w:rsidP="007F2240">
      <w:pPr>
        <w:rPr>
          <w:rFonts w:ascii="Helvetica Neue" w:eastAsia="Times New Roman" w:hAnsi="Helvetica Neue"/>
          <w:caps/>
          <w:color w:val="3D72B5"/>
          <w:spacing w:val="48"/>
        </w:rPr>
      </w:pPr>
      <w:r>
        <w:rPr>
          <w:rFonts w:ascii="Helvetica Neue" w:eastAsia="Times New Roman" w:hAnsi="Helvetica Neue"/>
          <w:caps/>
          <w:color w:val="3D72B5"/>
          <w:spacing w:val="48"/>
        </w:rPr>
        <w:br/>
      </w:r>
      <w:r w:rsidR="007F2240">
        <w:rPr>
          <w:rFonts w:ascii="Helvetica Neue" w:eastAsia="Times New Roman" w:hAnsi="Helvetica Neue"/>
          <w:caps/>
          <w:color w:val="3D72B5"/>
          <w:spacing w:val="48"/>
        </w:rPr>
        <w:t>Statement of faith</w:t>
      </w:r>
    </w:p>
    <w:p w14:paraId="68D2B68E" w14:textId="283816F5" w:rsidR="00374861" w:rsidRPr="007F2240" w:rsidRDefault="00374861" w:rsidP="00374861">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1. The Word of God:</w:t>
      </w:r>
    </w:p>
    <w:p w14:paraId="76B241D2" w14:textId="77777777" w:rsidR="00374861" w:rsidRPr="007F2240" w:rsidRDefault="00374861" w:rsidP="00374861">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that the Bible is the inspired Word of God, free from all falsehood, entirely true and trustworthy and that it has supreme authority in all matters of faith and conduct.  (2 Timothy 3:16, 2 Peter 1:16)</w:t>
      </w:r>
    </w:p>
    <w:p w14:paraId="2F940622"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2. The Trinity:</w:t>
      </w:r>
    </w:p>
    <w:p w14:paraId="5CBC0F1B" w14:textId="77777777" w:rsidR="00374861" w:rsidRPr="007F2240" w:rsidRDefault="00374861" w:rsidP="00374861">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that there is one living and true God, creator of the heavens and earth, eternally existing in three persons; the Father, Son (Jesus Christ), and the Holy Spirit.  They are equal in every divine perfection, and that they execute distinct but harmonious roles in the work of creation, providence and redemption.   (1 John 5:7, John 1:1)</w:t>
      </w:r>
    </w:p>
    <w:p w14:paraId="359C66F6"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3. Jesus Christ:</w:t>
      </w:r>
    </w:p>
    <w:p w14:paraId="4C26B146" w14:textId="77777777" w:rsidR="00374861" w:rsidRPr="007F2240" w:rsidRDefault="00374861" w:rsidP="00374861">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in Jesus Christ, God’s only begotten son, conceived by the Holy Spirit. We believe in His virgin birth, sinless life, miracles and teachings as recorded by the scriptures. We believe in His atoning death, bodily resurrection, ascension into Heaven, perpetual intercession for His people, and personal visible return to earth. (Luke 1:31-36, Isaiah 7:14, Matthew 28:6, Hebrews 7:25, Acts 1:11, Revelation 1:7)</w:t>
      </w:r>
    </w:p>
    <w:p w14:paraId="036BB655"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4. The Holy Spirit:</w:t>
      </w:r>
    </w:p>
    <w:p w14:paraId="563E7D92" w14:textId="77777777" w:rsidR="00374861" w:rsidRPr="007F2240" w:rsidRDefault="00374861" w:rsidP="00374861">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that the Holy Spirit is an active force in the lives of Jesus' followers and indwells them with the purpose of empowering and enhancing a holy, consecrated life.  (Romans 8;14, Galatians 5:16)</w:t>
      </w:r>
    </w:p>
    <w:p w14:paraId="366427B3"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5. Satan:</w:t>
      </w:r>
    </w:p>
    <w:p w14:paraId="1AD7EDF6" w14:textId="0A6C5FDB" w:rsidR="00374861" w:rsidRPr="007F2240" w:rsidRDefault="00374861" w:rsidP="00004C2C">
      <w:pPr>
        <w:ind w:left="426" w:right="310"/>
        <w:jc w:val="both"/>
        <w:rPr>
          <w:rFonts w:eastAsiaTheme="majorEastAsia" w:cstheme="minorHAnsi"/>
          <w:sz w:val="21"/>
          <w:szCs w:val="21"/>
          <w:lang w:val="en-US"/>
        </w:rPr>
      </w:pPr>
      <w:r w:rsidRPr="007F2240">
        <w:rPr>
          <w:rFonts w:eastAsiaTheme="majorEastAsia" w:cstheme="minorHAnsi"/>
          <w:sz w:val="21"/>
          <w:szCs w:val="21"/>
          <w:lang w:val="en-US"/>
        </w:rPr>
        <w:t>We believe that Satan and his demons are created beings and adversaries of God whose ultimate desire is the destruction of humankind. We believe that Jesus was born to redeem humankind and d</w:t>
      </w:r>
      <w:r w:rsidR="00004C2C" w:rsidRPr="007F2240">
        <w:rPr>
          <w:rFonts w:eastAsiaTheme="majorEastAsia" w:cstheme="minorHAnsi"/>
          <w:sz w:val="21"/>
          <w:szCs w:val="21"/>
          <w:lang w:val="en-US"/>
        </w:rPr>
        <w:t xml:space="preserve">estroy the works of the devil.  </w:t>
      </w:r>
      <w:r w:rsidRPr="007F2240">
        <w:rPr>
          <w:rFonts w:eastAsiaTheme="majorEastAsia" w:cstheme="minorHAnsi"/>
          <w:sz w:val="21"/>
          <w:szCs w:val="21"/>
          <w:lang w:val="en-US"/>
        </w:rPr>
        <w:t>(John 10:10, 1 John 3:8)</w:t>
      </w:r>
    </w:p>
    <w:p w14:paraId="68D0B155"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6. State of Humankind/Salvation:</w:t>
      </w:r>
    </w:p>
    <w:p w14:paraId="03F2E607" w14:textId="3D69CC18" w:rsidR="00374861" w:rsidRPr="007F2240" w:rsidRDefault="00374861" w:rsidP="007F2240">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that humankind was created in the image of God and that all humankind has sinned and thereby incurred not only physical death but also spiritual separation from God.  We believe that God passionately loves his creatures and desires to reconcile all people to himself. God has made this reconciliation possible only through Christ’s death and resurrection. We believe that whoever receives God’s free gift of grace salvation in Christ Jesus, through faith, will be saved. We believe that God has called us to share this good news with all humankind.  (Romans 3:10, Rom</w:t>
      </w:r>
      <w:r w:rsidR="00004C2C" w:rsidRPr="007F2240">
        <w:rPr>
          <w:rFonts w:eastAsiaTheme="majorEastAsia" w:cstheme="minorHAnsi"/>
          <w:sz w:val="21"/>
          <w:szCs w:val="21"/>
          <w:lang w:val="en-US"/>
        </w:rPr>
        <w:t xml:space="preserve">ans 3:23, John 3:16, Acts 4:12, </w:t>
      </w:r>
      <w:r w:rsidRPr="007F2240">
        <w:rPr>
          <w:rFonts w:eastAsiaTheme="majorEastAsia" w:cstheme="minorHAnsi"/>
          <w:sz w:val="21"/>
          <w:szCs w:val="21"/>
          <w:lang w:val="en-US"/>
        </w:rPr>
        <w:t>Matthew 28:18-20, Ephesians 2:8-9)</w:t>
      </w:r>
    </w:p>
    <w:p w14:paraId="4DC8A118" w14:textId="77777777" w:rsidR="00374861" w:rsidRPr="007F2240" w:rsidRDefault="00374861" w:rsidP="00004C2C">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7. Godly Living:</w:t>
      </w:r>
    </w:p>
    <w:p w14:paraId="6F9101F2" w14:textId="75FF1FA5" w:rsidR="00805305" w:rsidRPr="00805305" w:rsidRDefault="00374861" w:rsidP="00805305">
      <w:pPr>
        <w:ind w:left="426" w:right="310"/>
        <w:jc w:val="both"/>
        <w:rPr>
          <w:rFonts w:eastAsiaTheme="majorEastAsia" w:cstheme="minorHAnsi"/>
          <w:sz w:val="21"/>
          <w:szCs w:val="21"/>
          <w:lang w:val="en-US"/>
        </w:rPr>
      </w:pPr>
      <w:r w:rsidRPr="007F2240">
        <w:rPr>
          <w:rFonts w:eastAsiaTheme="majorEastAsia" w:cstheme="minorHAnsi"/>
          <w:sz w:val="21"/>
          <w:szCs w:val="21"/>
          <w:lang w:val="en-US"/>
        </w:rPr>
        <w:t xml:space="preserve">       We believe that we are called to love and emulate God.  Through willing obedience, our ultimate goal is to bring glory to God through Jesus Christ and to enjoy Him forever. We are committed to living like Jesus Christ and applying the principles from the Bible, as a whole, to our everyday lives.  (Luke 10:27, Ecclesiastes 12:13, 1 Corinthians 11:1)</w:t>
      </w:r>
    </w:p>
    <w:p w14:paraId="31A2EDDA" w14:textId="77777777" w:rsidR="00805305" w:rsidRDefault="00805305" w:rsidP="00805305">
      <w:pPr>
        <w:spacing w:line="240" w:lineRule="auto"/>
        <w:ind w:left="426" w:right="310"/>
        <w:jc w:val="both"/>
        <w:rPr>
          <w:rFonts w:eastAsiaTheme="majorEastAsia" w:cstheme="minorHAnsi"/>
          <w:b/>
          <w:sz w:val="21"/>
          <w:szCs w:val="21"/>
          <w:lang w:val="en-US"/>
        </w:rPr>
      </w:pPr>
    </w:p>
    <w:p w14:paraId="3AD1F31B" w14:textId="2904A10B" w:rsidR="00805305" w:rsidRDefault="00374861" w:rsidP="00805305">
      <w:pPr>
        <w:spacing w:line="240" w:lineRule="auto"/>
        <w:ind w:left="426" w:right="310"/>
        <w:jc w:val="both"/>
        <w:rPr>
          <w:rFonts w:eastAsiaTheme="majorEastAsia" w:cstheme="minorHAnsi"/>
          <w:b/>
          <w:sz w:val="21"/>
          <w:szCs w:val="21"/>
          <w:lang w:val="en-US"/>
        </w:rPr>
      </w:pPr>
      <w:r w:rsidRPr="007F2240">
        <w:rPr>
          <w:rFonts w:eastAsiaTheme="majorEastAsia" w:cstheme="minorHAnsi"/>
          <w:b/>
          <w:sz w:val="21"/>
          <w:szCs w:val="21"/>
          <w:lang w:val="en-US"/>
        </w:rPr>
        <w:t>8. Purpose:</w:t>
      </w:r>
    </w:p>
    <w:p w14:paraId="6CE97296" w14:textId="0E4CFEA7" w:rsidR="00182BF8" w:rsidRPr="007F2240" w:rsidRDefault="00374861" w:rsidP="00805305">
      <w:pPr>
        <w:spacing w:line="240" w:lineRule="auto"/>
        <w:ind w:left="426" w:right="310"/>
        <w:jc w:val="both"/>
        <w:rPr>
          <w:rFonts w:cstheme="minorHAnsi"/>
          <w:sz w:val="21"/>
          <w:szCs w:val="21"/>
        </w:rPr>
      </w:pPr>
      <w:r w:rsidRPr="007F2240">
        <w:rPr>
          <w:rFonts w:eastAsiaTheme="majorEastAsia" w:cstheme="minorHAnsi"/>
          <w:sz w:val="21"/>
          <w:szCs w:val="21"/>
          <w:lang w:val="en-US"/>
        </w:rPr>
        <w:t xml:space="preserve">       We believe that we are called to love all people.  Each person is uniquely created in the image and likeness of God, is to be highly valued, and will exist forever.  (Luke 10:27, 1 John 4:7- 8)</w:t>
      </w:r>
      <w:bookmarkStart w:id="0" w:name="_GoBack"/>
      <w:bookmarkEnd w:id="0"/>
    </w:p>
    <w:sectPr w:rsidR="00182BF8" w:rsidRPr="007F2240" w:rsidSect="00805305">
      <w:headerReference w:type="default" r:id="rId8"/>
      <w:footerReference w:type="default" r:id="rId9"/>
      <w:pgSz w:w="12240" w:h="15840"/>
      <w:pgMar w:top="720"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6DF0" w14:textId="77777777" w:rsidR="0062708B" w:rsidRDefault="0062708B" w:rsidP="00C80B36">
      <w:pPr>
        <w:spacing w:after="0" w:line="240" w:lineRule="auto"/>
      </w:pPr>
      <w:r>
        <w:separator/>
      </w:r>
    </w:p>
  </w:endnote>
  <w:endnote w:type="continuationSeparator" w:id="0">
    <w:p w14:paraId="61B5080C" w14:textId="77777777" w:rsidR="0062708B" w:rsidRDefault="0062708B" w:rsidP="00C8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4C6C" w14:textId="494C503F" w:rsidR="00C80B36" w:rsidRDefault="00C80B36">
    <w:pPr>
      <w:pStyle w:val="Footer"/>
      <w:rPr>
        <w:rFonts w:ascii="Arial" w:hAnsi="Arial" w:cs="Arial"/>
        <w:noProof/>
        <w:sz w:val="20"/>
        <w:szCs w:val="20"/>
        <w:lang w:val="en-US"/>
      </w:rPr>
    </w:pPr>
  </w:p>
  <w:p w14:paraId="0FAF6F09" w14:textId="77777777" w:rsidR="007F2240" w:rsidRDefault="007F2240">
    <w:pPr>
      <w:pStyle w:val="Footer"/>
    </w:pPr>
  </w:p>
  <w:p w14:paraId="7BE049E4" w14:textId="55D322FD" w:rsidR="00C80B36" w:rsidRDefault="00C8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FBAB" w14:textId="77777777" w:rsidR="0062708B" w:rsidRDefault="0062708B" w:rsidP="00C80B36">
      <w:pPr>
        <w:spacing w:after="0" w:line="240" w:lineRule="auto"/>
      </w:pPr>
      <w:r>
        <w:separator/>
      </w:r>
    </w:p>
  </w:footnote>
  <w:footnote w:type="continuationSeparator" w:id="0">
    <w:p w14:paraId="272494E6" w14:textId="77777777" w:rsidR="0062708B" w:rsidRDefault="0062708B" w:rsidP="00C8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6A3E" w14:textId="6288CECF" w:rsidR="00C80B36" w:rsidRDefault="007F2240">
    <w:pPr>
      <w:pStyle w:val="Header"/>
    </w:pPr>
    <w:r>
      <w:rPr>
        <w:noProof/>
        <w:lang w:val="en-US"/>
      </w:rPr>
      <w:drawing>
        <wp:anchor distT="0" distB="0" distL="114300" distR="114300" simplePos="0" relativeHeight="251661312" behindDoc="0" locked="0" layoutInCell="1" allowOverlap="1" wp14:anchorId="0AE0E628" wp14:editId="436D8A2C">
          <wp:simplePos x="0" y="0"/>
          <wp:positionH relativeFrom="margin">
            <wp:align>center</wp:align>
          </wp:positionH>
          <wp:positionV relativeFrom="page">
            <wp:posOffset>45300</wp:posOffset>
          </wp:positionV>
          <wp:extent cx="7613015" cy="97218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head banner.jpg"/>
                  <pic:cNvPicPr/>
                </pic:nvPicPr>
                <pic:blipFill>
                  <a:blip r:embed="rId1">
                    <a:extLst>
                      <a:ext uri="{28A0092B-C50C-407E-A947-70E740481C1C}">
                        <a14:useLocalDpi xmlns:a14="http://schemas.microsoft.com/office/drawing/2010/main" val="0"/>
                      </a:ext>
                    </a:extLst>
                  </a:blip>
                  <a:stretch>
                    <a:fillRect/>
                  </a:stretch>
                </pic:blipFill>
                <pic:spPr>
                  <a:xfrm>
                    <a:off x="0" y="0"/>
                    <a:ext cx="7613015" cy="972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73FC0"/>
    <w:multiLevelType w:val="hybridMultilevel"/>
    <w:tmpl w:val="E85827A4"/>
    <w:lvl w:ilvl="0" w:tplc="1009000F">
      <w:start w:val="1"/>
      <w:numFmt w:val="decimal"/>
      <w:lvlText w:val="%1."/>
      <w:lvlJc w:val="left"/>
      <w:pPr>
        <w:ind w:left="204" w:hanging="360"/>
      </w:pPr>
    </w:lvl>
    <w:lvl w:ilvl="1" w:tplc="10090019" w:tentative="1">
      <w:start w:val="1"/>
      <w:numFmt w:val="lowerLetter"/>
      <w:lvlText w:val="%2."/>
      <w:lvlJc w:val="left"/>
      <w:pPr>
        <w:ind w:left="924" w:hanging="360"/>
      </w:pPr>
    </w:lvl>
    <w:lvl w:ilvl="2" w:tplc="1009001B" w:tentative="1">
      <w:start w:val="1"/>
      <w:numFmt w:val="lowerRoman"/>
      <w:lvlText w:val="%3."/>
      <w:lvlJc w:val="right"/>
      <w:pPr>
        <w:ind w:left="1644" w:hanging="180"/>
      </w:pPr>
    </w:lvl>
    <w:lvl w:ilvl="3" w:tplc="1009000F" w:tentative="1">
      <w:start w:val="1"/>
      <w:numFmt w:val="decimal"/>
      <w:lvlText w:val="%4."/>
      <w:lvlJc w:val="left"/>
      <w:pPr>
        <w:ind w:left="2364" w:hanging="360"/>
      </w:pPr>
    </w:lvl>
    <w:lvl w:ilvl="4" w:tplc="10090019" w:tentative="1">
      <w:start w:val="1"/>
      <w:numFmt w:val="lowerLetter"/>
      <w:lvlText w:val="%5."/>
      <w:lvlJc w:val="left"/>
      <w:pPr>
        <w:ind w:left="3084" w:hanging="360"/>
      </w:pPr>
    </w:lvl>
    <w:lvl w:ilvl="5" w:tplc="1009001B" w:tentative="1">
      <w:start w:val="1"/>
      <w:numFmt w:val="lowerRoman"/>
      <w:lvlText w:val="%6."/>
      <w:lvlJc w:val="right"/>
      <w:pPr>
        <w:ind w:left="3804" w:hanging="180"/>
      </w:pPr>
    </w:lvl>
    <w:lvl w:ilvl="6" w:tplc="1009000F" w:tentative="1">
      <w:start w:val="1"/>
      <w:numFmt w:val="decimal"/>
      <w:lvlText w:val="%7."/>
      <w:lvlJc w:val="left"/>
      <w:pPr>
        <w:ind w:left="4524" w:hanging="360"/>
      </w:pPr>
    </w:lvl>
    <w:lvl w:ilvl="7" w:tplc="10090019" w:tentative="1">
      <w:start w:val="1"/>
      <w:numFmt w:val="lowerLetter"/>
      <w:lvlText w:val="%8."/>
      <w:lvlJc w:val="left"/>
      <w:pPr>
        <w:ind w:left="5244" w:hanging="360"/>
      </w:pPr>
    </w:lvl>
    <w:lvl w:ilvl="8" w:tplc="1009001B" w:tentative="1">
      <w:start w:val="1"/>
      <w:numFmt w:val="lowerRoman"/>
      <w:lvlText w:val="%9."/>
      <w:lvlJc w:val="right"/>
      <w:pPr>
        <w:ind w:left="5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00"/>
    <w:rsid w:val="00004C2C"/>
    <w:rsid w:val="000719DE"/>
    <w:rsid w:val="00072315"/>
    <w:rsid w:val="00091C00"/>
    <w:rsid w:val="000E269A"/>
    <w:rsid w:val="000F2943"/>
    <w:rsid w:val="00101EFE"/>
    <w:rsid w:val="0010287E"/>
    <w:rsid w:val="00121C02"/>
    <w:rsid w:val="0016064C"/>
    <w:rsid w:val="00182BF8"/>
    <w:rsid w:val="00195182"/>
    <w:rsid w:val="001A0BAD"/>
    <w:rsid w:val="001A132C"/>
    <w:rsid w:val="001D5E37"/>
    <w:rsid w:val="001F5C29"/>
    <w:rsid w:val="00216CD4"/>
    <w:rsid w:val="002709F0"/>
    <w:rsid w:val="00282F59"/>
    <w:rsid w:val="00303697"/>
    <w:rsid w:val="00355B31"/>
    <w:rsid w:val="003671A0"/>
    <w:rsid w:val="00374861"/>
    <w:rsid w:val="0038036D"/>
    <w:rsid w:val="00392B5F"/>
    <w:rsid w:val="003C3D11"/>
    <w:rsid w:val="00433CB5"/>
    <w:rsid w:val="00450BCF"/>
    <w:rsid w:val="0046364A"/>
    <w:rsid w:val="004A3EF9"/>
    <w:rsid w:val="004A4E98"/>
    <w:rsid w:val="0055481B"/>
    <w:rsid w:val="00586570"/>
    <w:rsid w:val="00592B2E"/>
    <w:rsid w:val="005A0E76"/>
    <w:rsid w:val="005E2020"/>
    <w:rsid w:val="00605F0D"/>
    <w:rsid w:val="006126A1"/>
    <w:rsid w:val="0062708B"/>
    <w:rsid w:val="00660F63"/>
    <w:rsid w:val="00670F4F"/>
    <w:rsid w:val="0068349A"/>
    <w:rsid w:val="006B766B"/>
    <w:rsid w:val="006E572E"/>
    <w:rsid w:val="006F5E7B"/>
    <w:rsid w:val="00764BC9"/>
    <w:rsid w:val="00775EEE"/>
    <w:rsid w:val="007A47BE"/>
    <w:rsid w:val="007B71AD"/>
    <w:rsid w:val="007F2240"/>
    <w:rsid w:val="007F6033"/>
    <w:rsid w:val="007F662D"/>
    <w:rsid w:val="008030AE"/>
    <w:rsid w:val="00805305"/>
    <w:rsid w:val="00830095"/>
    <w:rsid w:val="0083445E"/>
    <w:rsid w:val="008514E7"/>
    <w:rsid w:val="00882133"/>
    <w:rsid w:val="00884699"/>
    <w:rsid w:val="008E03E7"/>
    <w:rsid w:val="0090135A"/>
    <w:rsid w:val="00994997"/>
    <w:rsid w:val="009962DA"/>
    <w:rsid w:val="009D18F8"/>
    <w:rsid w:val="00A04D1C"/>
    <w:rsid w:val="00A203F4"/>
    <w:rsid w:val="00A54398"/>
    <w:rsid w:val="00AB2DBF"/>
    <w:rsid w:val="00AE5047"/>
    <w:rsid w:val="00B331DD"/>
    <w:rsid w:val="00B34770"/>
    <w:rsid w:val="00BC29C3"/>
    <w:rsid w:val="00C055DA"/>
    <w:rsid w:val="00C13CC0"/>
    <w:rsid w:val="00C22689"/>
    <w:rsid w:val="00C80B36"/>
    <w:rsid w:val="00CD2878"/>
    <w:rsid w:val="00D134BB"/>
    <w:rsid w:val="00D4533C"/>
    <w:rsid w:val="00D55BA9"/>
    <w:rsid w:val="00D916EC"/>
    <w:rsid w:val="00E15714"/>
    <w:rsid w:val="00E4335B"/>
    <w:rsid w:val="00E87B91"/>
    <w:rsid w:val="00EC7151"/>
    <w:rsid w:val="00ED4C47"/>
    <w:rsid w:val="00F010AA"/>
    <w:rsid w:val="00F66D25"/>
    <w:rsid w:val="00F75A5C"/>
    <w:rsid w:val="00FA1E2B"/>
    <w:rsid w:val="00FD5048"/>
    <w:rsid w:val="00FF0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D9E6D"/>
  <w15:docId w15:val="{C5C3D847-2B8A-4691-AC77-7CC5B8C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714"/>
  </w:style>
  <w:style w:type="paragraph" w:styleId="Heading1">
    <w:name w:val="heading 1"/>
    <w:basedOn w:val="Normal"/>
    <w:next w:val="Normal"/>
    <w:link w:val="Heading1Char"/>
    <w:qFormat/>
    <w:rsid w:val="00182BF8"/>
    <w:pPr>
      <w:keepNext/>
      <w:spacing w:after="0" w:line="240" w:lineRule="auto"/>
      <w:jc w:val="both"/>
      <w:outlineLvl w:val="0"/>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unhideWhenUsed/>
    <w:qFormat/>
    <w:rsid w:val="00670F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5A"/>
    <w:rPr>
      <w:rFonts w:ascii="Tahoma" w:hAnsi="Tahoma" w:cs="Tahoma"/>
      <w:sz w:val="16"/>
      <w:szCs w:val="16"/>
    </w:rPr>
  </w:style>
  <w:style w:type="paragraph" w:styleId="ListParagraph">
    <w:name w:val="List Paragraph"/>
    <w:basedOn w:val="Normal"/>
    <w:uiPriority w:val="34"/>
    <w:qFormat/>
    <w:rsid w:val="00BC29C3"/>
    <w:pPr>
      <w:ind w:left="720"/>
      <w:contextualSpacing/>
    </w:pPr>
  </w:style>
  <w:style w:type="character" w:styleId="Strong">
    <w:name w:val="Strong"/>
    <w:basedOn w:val="DefaultParagraphFont"/>
    <w:uiPriority w:val="22"/>
    <w:qFormat/>
    <w:rsid w:val="006F5E7B"/>
    <w:rPr>
      <w:b/>
      <w:bCs/>
    </w:rPr>
  </w:style>
  <w:style w:type="paragraph" w:styleId="Header">
    <w:name w:val="header"/>
    <w:basedOn w:val="Normal"/>
    <w:link w:val="HeaderChar"/>
    <w:uiPriority w:val="99"/>
    <w:unhideWhenUsed/>
    <w:rsid w:val="00C8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36"/>
  </w:style>
  <w:style w:type="paragraph" w:styleId="Footer">
    <w:name w:val="footer"/>
    <w:basedOn w:val="Normal"/>
    <w:link w:val="FooterChar"/>
    <w:uiPriority w:val="99"/>
    <w:unhideWhenUsed/>
    <w:rsid w:val="00C8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36"/>
  </w:style>
  <w:style w:type="character" w:customStyle="1" w:styleId="Heading1Char">
    <w:name w:val="Heading 1 Char"/>
    <w:basedOn w:val="DefaultParagraphFont"/>
    <w:link w:val="Heading1"/>
    <w:rsid w:val="00182BF8"/>
    <w:rPr>
      <w:rFonts w:ascii="Times New Roman" w:eastAsia="Times New Roman" w:hAnsi="Times New Roman" w:cs="Times New Roman"/>
      <w:b/>
      <w:bCs/>
      <w:sz w:val="20"/>
      <w:szCs w:val="24"/>
    </w:rPr>
  </w:style>
  <w:style w:type="character" w:customStyle="1" w:styleId="apple-converted-space">
    <w:name w:val="apple-converted-space"/>
    <w:basedOn w:val="DefaultParagraphFont"/>
    <w:rsid w:val="00A203F4"/>
  </w:style>
  <w:style w:type="character" w:customStyle="1" w:styleId="Heading3Char">
    <w:name w:val="Heading 3 Char"/>
    <w:basedOn w:val="DefaultParagraphFont"/>
    <w:link w:val="Heading3"/>
    <w:uiPriority w:val="9"/>
    <w:rsid w:val="00670F4F"/>
    <w:rPr>
      <w:rFonts w:asciiTheme="majorHAnsi" w:eastAsiaTheme="majorEastAsia" w:hAnsiTheme="majorHAnsi" w:cstheme="majorBidi"/>
      <w:color w:val="243F60" w:themeColor="accent1" w:themeShade="7F"/>
      <w:sz w:val="24"/>
      <w:szCs w:val="24"/>
    </w:rPr>
  </w:style>
  <w:style w:type="paragraph" w:customStyle="1" w:styleId="Body">
    <w:name w:val="Body"/>
    <w:rsid w:val="00670F4F"/>
    <w:pPr>
      <w:pBdr>
        <w:top w:val="nil"/>
        <w:left w:val="nil"/>
        <w:bottom w:val="nil"/>
        <w:right w:val="nil"/>
        <w:between w:val="nil"/>
        <w:bar w:val="nil"/>
      </w:pBdr>
      <w:spacing w:before="240" w:after="240" w:line="240" w:lineRule="auto"/>
      <w:ind w:left="720" w:hanging="719"/>
      <w:jc w:val="both"/>
    </w:pPr>
    <w:rPr>
      <w:rFonts w:ascii="Arial" w:eastAsia="Arial Unicode MS" w:hAnsi="Arial Unicode MS" w:cs="Arial Unicode MS"/>
      <w:color w:val="000000"/>
      <w:sz w:val="24"/>
      <w:szCs w:val="24"/>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209">
      <w:bodyDiv w:val="1"/>
      <w:marLeft w:val="0"/>
      <w:marRight w:val="0"/>
      <w:marTop w:val="0"/>
      <w:marBottom w:val="0"/>
      <w:divBdr>
        <w:top w:val="none" w:sz="0" w:space="0" w:color="auto"/>
        <w:left w:val="none" w:sz="0" w:space="0" w:color="auto"/>
        <w:bottom w:val="none" w:sz="0" w:space="0" w:color="auto"/>
        <w:right w:val="none" w:sz="0" w:space="0" w:color="auto"/>
      </w:divBdr>
    </w:div>
    <w:div w:id="339704622">
      <w:bodyDiv w:val="1"/>
      <w:marLeft w:val="0"/>
      <w:marRight w:val="0"/>
      <w:marTop w:val="0"/>
      <w:marBottom w:val="0"/>
      <w:divBdr>
        <w:top w:val="none" w:sz="0" w:space="0" w:color="auto"/>
        <w:left w:val="none" w:sz="0" w:space="0" w:color="auto"/>
        <w:bottom w:val="none" w:sz="0" w:space="0" w:color="auto"/>
        <w:right w:val="none" w:sz="0" w:space="0" w:color="auto"/>
      </w:divBdr>
    </w:div>
    <w:div w:id="464474690">
      <w:bodyDiv w:val="1"/>
      <w:marLeft w:val="0"/>
      <w:marRight w:val="0"/>
      <w:marTop w:val="0"/>
      <w:marBottom w:val="0"/>
      <w:divBdr>
        <w:top w:val="none" w:sz="0" w:space="0" w:color="auto"/>
        <w:left w:val="none" w:sz="0" w:space="0" w:color="auto"/>
        <w:bottom w:val="none" w:sz="0" w:space="0" w:color="auto"/>
        <w:right w:val="none" w:sz="0" w:space="0" w:color="auto"/>
      </w:divBdr>
    </w:div>
    <w:div w:id="657729684">
      <w:bodyDiv w:val="1"/>
      <w:marLeft w:val="0"/>
      <w:marRight w:val="0"/>
      <w:marTop w:val="0"/>
      <w:marBottom w:val="0"/>
      <w:divBdr>
        <w:top w:val="none" w:sz="0" w:space="0" w:color="auto"/>
        <w:left w:val="none" w:sz="0" w:space="0" w:color="auto"/>
        <w:bottom w:val="none" w:sz="0" w:space="0" w:color="auto"/>
        <w:right w:val="none" w:sz="0" w:space="0" w:color="auto"/>
      </w:divBdr>
    </w:div>
    <w:div w:id="731124276">
      <w:bodyDiv w:val="1"/>
      <w:marLeft w:val="0"/>
      <w:marRight w:val="0"/>
      <w:marTop w:val="0"/>
      <w:marBottom w:val="0"/>
      <w:divBdr>
        <w:top w:val="none" w:sz="0" w:space="0" w:color="auto"/>
        <w:left w:val="none" w:sz="0" w:space="0" w:color="auto"/>
        <w:bottom w:val="none" w:sz="0" w:space="0" w:color="auto"/>
        <w:right w:val="none" w:sz="0" w:space="0" w:color="auto"/>
      </w:divBdr>
    </w:div>
    <w:div w:id="1159804577">
      <w:bodyDiv w:val="1"/>
      <w:marLeft w:val="0"/>
      <w:marRight w:val="0"/>
      <w:marTop w:val="0"/>
      <w:marBottom w:val="0"/>
      <w:divBdr>
        <w:top w:val="none" w:sz="0" w:space="0" w:color="auto"/>
        <w:left w:val="none" w:sz="0" w:space="0" w:color="auto"/>
        <w:bottom w:val="none" w:sz="0" w:space="0" w:color="auto"/>
        <w:right w:val="none" w:sz="0" w:space="0" w:color="auto"/>
      </w:divBdr>
    </w:div>
    <w:div w:id="1393305849">
      <w:bodyDiv w:val="1"/>
      <w:marLeft w:val="0"/>
      <w:marRight w:val="0"/>
      <w:marTop w:val="0"/>
      <w:marBottom w:val="0"/>
      <w:divBdr>
        <w:top w:val="none" w:sz="0" w:space="0" w:color="auto"/>
        <w:left w:val="none" w:sz="0" w:space="0" w:color="auto"/>
        <w:bottom w:val="none" w:sz="0" w:space="0" w:color="auto"/>
        <w:right w:val="none" w:sz="0" w:space="0" w:color="auto"/>
      </w:divBdr>
    </w:div>
    <w:div w:id="1747220792">
      <w:bodyDiv w:val="1"/>
      <w:marLeft w:val="0"/>
      <w:marRight w:val="0"/>
      <w:marTop w:val="0"/>
      <w:marBottom w:val="0"/>
      <w:divBdr>
        <w:top w:val="none" w:sz="0" w:space="0" w:color="auto"/>
        <w:left w:val="none" w:sz="0" w:space="0" w:color="auto"/>
        <w:bottom w:val="none" w:sz="0" w:space="0" w:color="auto"/>
        <w:right w:val="none" w:sz="0" w:space="0" w:color="auto"/>
      </w:divBdr>
    </w:div>
    <w:div w:id="18693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A57F4-251D-48C4-8013-34B0822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Rebecca Capeling</cp:lastModifiedBy>
  <cp:revision>5</cp:revision>
  <cp:lastPrinted>2016-10-21T16:37:00Z</cp:lastPrinted>
  <dcterms:created xsi:type="dcterms:W3CDTF">2017-02-20T07:15:00Z</dcterms:created>
  <dcterms:modified xsi:type="dcterms:W3CDTF">2017-05-11T18:21:00Z</dcterms:modified>
</cp:coreProperties>
</file>